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DE8" w:rsidRPr="00FB6DE8" w:rsidRDefault="00FB6DE8" w:rsidP="00FB6DE8">
      <w:pPr>
        <w:jc w:val="both"/>
        <w:rPr>
          <w:rFonts w:ascii="Times New Roman" w:hAnsi="Times New Roman" w:cs="Times New Roman"/>
          <w:b/>
          <w:sz w:val="28"/>
          <w:szCs w:val="28"/>
        </w:rPr>
      </w:pPr>
      <w:bookmarkStart w:id="0" w:name="_GoBack"/>
      <w:bookmarkEnd w:id="0"/>
      <w:r w:rsidRPr="00FB6DE8">
        <w:rPr>
          <w:rFonts w:ascii="Times New Roman" w:hAnsi="Times New Roman" w:cs="Times New Roman"/>
          <w:b/>
          <w:sz w:val="28"/>
          <w:szCs w:val="28"/>
        </w:rPr>
        <w:t>20 ноября – День правовой помощи детям</w:t>
      </w:r>
      <w:r w:rsidR="001C17E7">
        <w:rPr>
          <w:rFonts w:ascii="Times New Roman" w:hAnsi="Times New Roman" w:cs="Times New Roman"/>
          <w:b/>
          <w:sz w:val="28"/>
          <w:szCs w:val="28"/>
        </w:rPr>
        <w:t xml:space="preserve"> в Подмосковье</w:t>
      </w:r>
    </w:p>
    <w:p w:rsidR="00FB6DE8" w:rsidRPr="00FB6DE8" w:rsidRDefault="00FB6DE8" w:rsidP="00FB6DE8">
      <w:pPr>
        <w:jc w:val="both"/>
        <w:rPr>
          <w:rFonts w:ascii="Times New Roman" w:hAnsi="Times New Roman" w:cs="Times New Roman"/>
          <w:sz w:val="28"/>
          <w:szCs w:val="28"/>
        </w:rPr>
      </w:pPr>
      <w:r w:rsidRPr="00FB6DE8">
        <w:rPr>
          <w:rFonts w:ascii="Times New Roman" w:hAnsi="Times New Roman" w:cs="Times New Roman"/>
          <w:sz w:val="28"/>
          <w:szCs w:val="28"/>
        </w:rPr>
        <w:t>Сотрудники аппарата Уполномоченного</w:t>
      </w:r>
      <w:r w:rsidR="001C17E7">
        <w:rPr>
          <w:rFonts w:ascii="Times New Roman" w:hAnsi="Times New Roman" w:cs="Times New Roman"/>
          <w:sz w:val="28"/>
          <w:szCs w:val="28"/>
        </w:rPr>
        <w:t xml:space="preserve"> по правам человека в Московской области</w:t>
      </w:r>
      <w:r w:rsidRPr="00FB6DE8">
        <w:rPr>
          <w:rFonts w:ascii="Times New Roman" w:hAnsi="Times New Roman" w:cs="Times New Roman"/>
          <w:sz w:val="28"/>
          <w:szCs w:val="28"/>
        </w:rPr>
        <w:t xml:space="preserve"> примут участие в проведении Всероссийского Дня правовой помощи детям. Выездные приемы, консультации, викторины, уроки, горячие линии – мероприятия пройдут во всех муниципалитетах Московской области.</w:t>
      </w:r>
    </w:p>
    <w:p w:rsidR="001C17E7" w:rsidRDefault="001C17E7" w:rsidP="00FB6DE8">
      <w:pPr>
        <w:jc w:val="both"/>
        <w:rPr>
          <w:rFonts w:ascii="Times New Roman" w:hAnsi="Times New Roman" w:cs="Times New Roman"/>
          <w:sz w:val="28"/>
          <w:szCs w:val="28"/>
        </w:rPr>
      </w:pPr>
      <w:r>
        <w:rPr>
          <w:rFonts w:ascii="Times New Roman" w:hAnsi="Times New Roman" w:cs="Times New Roman"/>
          <w:sz w:val="28"/>
          <w:szCs w:val="28"/>
        </w:rPr>
        <w:t xml:space="preserve">Специалисты </w:t>
      </w:r>
      <w:r w:rsidR="00FB6DE8" w:rsidRPr="00FB6DE8">
        <w:rPr>
          <w:rFonts w:ascii="Times New Roman" w:hAnsi="Times New Roman" w:cs="Times New Roman"/>
          <w:sz w:val="28"/>
          <w:szCs w:val="28"/>
        </w:rPr>
        <w:t xml:space="preserve">отдела защиты прав несовершеннолетних проведут беседы-консультации для детей-сирот и детей, оставшихся без попечения родителей, в Солнечногорском центре психолого-медико-социального сопровождения, а также с воспитанницами закрытой Чеховской школы для девочек. Подобные встречи с обучающимися пройдут также в Талдомском районе, Балашихе, городском округе Люберцы. </w:t>
      </w:r>
    </w:p>
    <w:p w:rsidR="00FB6DE8" w:rsidRPr="00FB6DE8" w:rsidRDefault="00FB6DE8" w:rsidP="00FB6DE8">
      <w:pPr>
        <w:jc w:val="both"/>
        <w:rPr>
          <w:rFonts w:ascii="Times New Roman" w:hAnsi="Times New Roman" w:cs="Times New Roman"/>
          <w:sz w:val="28"/>
          <w:szCs w:val="28"/>
        </w:rPr>
      </w:pPr>
      <w:r w:rsidRPr="00FB6DE8">
        <w:rPr>
          <w:rFonts w:ascii="Times New Roman" w:hAnsi="Times New Roman" w:cs="Times New Roman"/>
          <w:sz w:val="28"/>
          <w:szCs w:val="28"/>
        </w:rPr>
        <w:t xml:space="preserve">Весь день </w:t>
      </w:r>
      <w:r w:rsidRPr="001C17E7">
        <w:rPr>
          <w:rFonts w:ascii="Times New Roman" w:hAnsi="Times New Roman" w:cs="Times New Roman"/>
          <w:b/>
          <w:sz w:val="28"/>
          <w:szCs w:val="28"/>
        </w:rPr>
        <w:t>20 ноября</w:t>
      </w:r>
      <w:r w:rsidRPr="00FB6DE8">
        <w:rPr>
          <w:rFonts w:ascii="Times New Roman" w:hAnsi="Times New Roman" w:cs="Times New Roman"/>
          <w:sz w:val="28"/>
          <w:szCs w:val="28"/>
        </w:rPr>
        <w:t xml:space="preserve"> в аппарате Уполномоченного будет работать горячая линия по защите прав детей. Обратиться можно по телефону 8 495 650 30 39.</w:t>
      </w:r>
    </w:p>
    <w:p w:rsidR="00FB6DE8" w:rsidRPr="001C17E7" w:rsidRDefault="00FB6DE8" w:rsidP="00FB6DE8">
      <w:pPr>
        <w:jc w:val="both"/>
        <w:rPr>
          <w:rFonts w:ascii="Times New Roman" w:hAnsi="Times New Roman" w:cs="Times New Roman"/>
          <w:i/>
          <w:sz w:val="28"/>
          <w:szCs w:val="28"/>
        </w:rPr>
      </w:pPr>
      <w:r w:rsidRPr="001C17E7">
        <w:rPr>
          <w:rFonts w:ascii="Times New Roman" w:hAnsi="Times New Roman" w:cs="Times New Roman"/>
          <w:i/>
          <w:sz w:val="28"/>
          <w:szCs w:val="28"/>
        </w:rPr>
        <w:t>Справка: Всероссийский День правовой помощи детям проводится 20 ноября 2018 года во всех регионах РФ. Решение о его проведении принимает Правительственная комиссия по вопросам реализации ФЗ «О бесплатной юридической помощи в РФ» и во исполнение Указа Президента России «О некоторых мерах по реализации государственной политики в сфере защиты детей-сирот и детей, оставшихся без попечения родителей». Координирующие и организационные функции по подготовке мероприятий возложены на Министерство юстиции РФ и его территориальные органы. Соисполнителями в Московской области выступают: администрация Губернатора, Уполномоченный по правам ребенка в МО, Министерство образования, Министерство социального развития, ГУ МВД по МО, УФССП по МО, Московская областная Нотариальная палата, Московское областное отделение Общероссийская общественная организация «Ассоциация юристов России», ГУ ЗАГС по МО, Государственное юридическое бюро по М</w:t>
      </w:r>
      <w:r w:rsidR="001C17E7">
        <w:rPr>
          <w:rFonts w:ascii="Times New Roman" w:hAnsi="Times New Roman" w:cs="Times New Roman"/>
          <w:i/>
          <w:sz w:val="28"/>
          <w:szCs w:val="28"/>
        </w:rPr>
        <w:t>осковской области</w:t>
      </w:r>
      <w:r w:rsidRPr="001C17E7">
        <w:rPr>
          <w:rFonts w:ascii="Times New Roman" w:hAnsi="Times New Roman" w:cs="Times New Roman"/>
          <w:i/>
          <w:sz w:val="28"/>
          <w:szCs w:val="28"/>
        </w:rPr>
        <w:t>.</w:t>
      </w:r>
    </w:p>
    <w:p w:rsidR="004E62E3" w:rsidRPr="001C17E7" w:rsidRDefault="004E62E3" w:rsidP="00FB6DE8">
      <w:pPr>
        <w:jc w:val="both"/>
        <w:rPr>
          <w:rFonts w:ascii="Times New Roman" w:hAnsi="Times New Roman" w:cs="Times New Roman"/>
          <w:i/>
          <w:sz w:val="28"/>
          <w:szCs w:val="28"/>
        </w:rPr>
      </w:pPr>
    </w:p>
    <w:sectPr w:rsidR="004E62E3" w:rsidRPr="001C1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E8"/>
    <w:rsid w:val="001C17E7"/>
    <w:rsid w:val="004E62E3"/>
    <w:rsid w:val="005C2B80"/>
    <w:rsid w:val="00FB6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E3B13-2592-49AD-9AFA-439631A8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Пузыревская Евгения Геннадьевна</dc:creator>
  <dc:description>exif_MSED_fc5e2f735b88b1dcf5e20a4dd012b372ddc5182d2af4113ecd2327ad05a926aa</dc:description>
  <cp:lastModifiedBy>Галина</cp:lastModifiedBy>
  <cp:revision>2</cp:revision>
  <cp:lastPrinted>2018-11-13T06:22:00Z</cp:lastPrinted>
  <dcterms:created xsi:type="dcterms:W3CDTF">2018-11-13T12:09:00Z</dcterms:created>
  <dcterms:modified xsi:type="dcterms:W3CDTF">2018-11-13T12:09:00Z</dcterms:modified>
</cp:coreProperties>
</file>