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F3B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C17AF8" w:rsidRPr="00C17AF8" w:rsidRDefault="00C17AF8" w:rsidP="00EE78F4">
      <w:pPr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EE78F4" w:rsidRPr="00C17AF8" w:rsidRDefault="00EE78F4" w:rsidP="00EE78F4">
      <w:pPr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C17AF8">
        <w:rPr>
          <w:rFonts w:ascii="Segoe UI" w:hAnsi="Segoe UI" w:cs="Segoe UI"/>
          <w:b/>
          <w:sz w:val="24"/>
          <w:szCs w:val="24"/>
        </w:rPr>
        <w:t>Росреестр рассказал жителям Подмосковья, как изменить кадастровую стоимость недвижимости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 xml:space="preserve">28 ноября в Управлении Росреестра по Московской области (Управление) состоялась «горячая линия» по вопросам </w:t>
      </w:r>
      <w:proofErr w:type="gramStart"/>
      <w:r w:rsidRPr="00C17AF8">
        <w:rPr>
          <w:rFonts w:ascii="Segoe UI" w:hAnsi="Segoe UI" w:cs="Segoe UI"/>
          <w:sz w:val="24"/>
          <w:szCs w:val="24"/>
        </w:rPr>
        <w:t>пересмотра результатов определения кадастровой стоимости объектов недвижимости</w:t>
      </w:r>
      <w:proofErr w:type="gramEnd"/>
      <w:r w:rsidRPr="00C17AF8">
        <w:rPr>
          <w:rFonts w:ascii="Segoe UI" w:hAnsi="Segoe UI" w:cs="Segoe UI"/>
          <w:sz w:val="24"/>
          <w:szCs w:val="24"/>
        </w:rPr>
        <w:t xml:space="preserve">. 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>На вопросы граждан отвечали: начальник отдела землеустройства, мониторинга земель и кадастровой оценки недвижимости Управления Елена Аносова, заместитель начальника отдела землеустройства, мониторинга земель и кадастровой оценки недвижимости Управления Карина Резник, а также заместитель начальника отдела определения кадастровой стоимости филиала ФГБУ «ФКП Росреестра» по Московской области Елена Малюкова.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>В ходе «горячей линии» заявителям даны разъяснения по вопросам определения кадастровой стоимости ранее учтенных объектов недвижимости, вновь образованных земельных участков; о порядке пересмотра кадастровой стоимости в комиссии</w:t>
      </w:r>
      <w:r w:rsidR="0078691C">
        <w:rPr>
          <w:rFonts w:ascii="Segoe UI" w:hAnsi="Segoe UI" w:cs="Segoe UI"/>
          <w:sz w:val="24"/>
          <w:szCs w:val="24"/>
        </w:rPr>
        <w:t xml:space="preserve"> </w:t>
      </w:r>
      <w:r w:rsidRPr="00C17AF8">
        <w:rPr>
          <w:rFonts w:ascii="Segoe UI" w:hAnsi="Segoe UI" w:cs="Segoe UI"/>
          <w:sz w:val="24"/>
          <w:szCs w:val="24"/>
        </w:rPr>
        <w:t xml:space="preserve">или в суде; о перечне документов, необходимых для обращения в комиссию. 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 xml:space="preserve">Граждан также проинформировали о проведении государственным бюджетным учреждением Московской области «Центр кадастровой оценки» </w:t>
      </w:r>
      <w:r w:rsidR="00574B8E">
        <w:rPr>
          <w:rFonts w:ascii="Segoe UI" w:hAnsi="Segoe UI" w:cs="Segoe UI"/>
          <w:sz w:val="24"/>
          <w:szCs w:val="24"/>
        </w:rPr>
        <w:t>государственной кадастровой оценки</w:t>
      </w:r>
      <w:r w:rsidRPr="00C17AF8">
        <w:rPr>
          <w:rFonts w:ascii="Segoe UI" w:hAnsi="Segoe UI" w:cs="Segoe UI"/>
          <w:sz w:val="24"/>
          <w:szCs w:val="24"/>
        </w:rPr>
        <w:t xml:space="preserve"> всех видов объектов недвижимости, всех категорий земель на территории Подмосковья</w:t>
      </w:r>
      <w:r w:rsidR="00574B8E">
        <w:rPr>
          <w:rFonts w:ascii="Segoe UI" w:hAnsi="Segoe UI" w:cs="Segoe UI"/>
          <w:sz w:val="24"/>
          <w:szCs w:val="24"/>
        </w:rPr>
        <w:t xml:space="preserve"> по новым правилам, вступившим в силу с 2017 года</w:t>
      </w:r>
      <w:r w:rsidRPr="00C17AF8">
        <w:rPr>
          <w:rFonts w:ascii="Segoe UI" w:hAnsi="Segoe UI" w:cs="Segoe UI"/>
          <w:sz w:val="24"/>
          <w:szCs w:val="24"/>
        </w:rPr>
        <w:t xml:space="preserve">. 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 xml:space="preserve">В настоящее время результаты государственной кадастровой </w:t>
      </w:r>
      <w:r w:rsidR="00574B8E" w:rsidRPr="00C17AF8">
        <w:rPr>
          <w:rFonts w:ascii="Segoe UI" w:hAnsi="Segoe UI" w:cs="Segoe UI"/>
          <w:sz w:val="24"/>
          <w:szCs w:val="24"/>
        </w:rPr>
        <w:t>оценк</w:t>
      </w:r>
      <w:r w:rsidR="00574B8E">
        <w:rPr>
          <w:rFonts w:ascii="Segoe UI" w:hAnsi="Segoe UI" w:cs="Segoe UI"/>
          <w:sz w:val="24"/>
          <w:szCs w:val="24"/>
        </w:rPr>
        <w:t>и, проведенной в этом году в Подмосковье,</w:t>
      </w:r>
      <w:r w:rsidR="00574B8E" w:rsidRPr="00C17AF8">
        <w:rPr>
          <w:rFonts w:ascii="Segoe UI" w:hAnsi="Segoe UI" w:cs="Segoe UI"/>
          <w:sz w:val="24"/>
          <w:szCs w:val="24"/>
        </w:rPr>
        <w:t xml:space="preserve"> </w:t>
      </w:r>
      <w:r w:rsidRPr="00C17AF8">
        <w:rPr>
          <w:rFonts w:ascii="Segoe UI" w:hAnsi="Segoe UI" w:cs="Segoe UI"/>
          <w:sz w:val="24"/>
          <w:szCs w:val="24"/>
        </w:rPr>
        <w:t>утверждены соответствующим распоряжением Министерства имущественных отношений Московской области.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>Ознакомиться с данным распоряжением можно на официальном сайте Министерства имущественных отношений Московской области</w:t>
      </w:r>
      <w:r w:rsidR="00A9475B">
        <w:rPr>
          <w:rFonts w:ascii="Segoe UI" w:hAnsi="Segoe UI" w:cs="Segoe UI"/>
          <w:sz w:val="24"/>
          <w:szCs w:val="24"/>
        </w:rPr>
        <w:t xml:space="preserve"> http://mio.mosreg.ru в разделе </w:t>
      </w:r>
      <w:r w:rsidRPr="00C17AF8">
        <w:rPr>
          <w:rFonts w:ascii="Segoe UI" w:hAnsi="Segoe UI" w:cs="Segoe UI"/>
          <w:sz w:val="24"/>
          <w:szCs w:val="24"/>
        </w:rPr>
        <w:t>&gt;«Документы»&gt;Распорядительные акты, принятые Министерством».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t xml:space="preserve">Кадастровая стоимость объектов недвижимости будет применяться </w:t>
      </w:r>
      <w:r w:rsidR="00574B8E">
        <w:rPr>
          <w:rFonts w:ascii="Segoe UI" w:hAnsi="Segoe UI" w:cs="Segoe UI"/>
          <w:sz w:val="24"/>
          <w:szCs w:val="24"/>
        </w:rPr>
        <w:t>для предусмотренных законодательством целей, в том числе для налогообложения</w:t>
      </w:r>
      <w:r w:rsidR="0078691C">
        <w:rPr>
          <w:rFonts w:ascii="Segoe UI" w:hAnsi="Segoe UI" w:cs="Segoe UI"/>
          <w:sz w:val="24"/>
          <w:szCs w:val="24"/>
        </w:rPr>
        <w:t xml:space="preserve"> </w:t>
      </w:r>
      <w:r w:rsidRPr="00C17AF8">
        <w:rPr>
          <w:rFonts w:ascii="Segoe UI" w:hAnsi="Segoe UI" w:cs="Segoe UI"/>
          <w:sz w:val="24"/>
          <w:szCs w:val="24"/>
        </w:rPr>
        <w:t>с 01.01.2019.</w:t>
      </w:r>
    </w:p>
    <w:p w:rsidR="00EE78F4" w:rsidRPr="00C17AF8" w:rsidRDefault="00EE78F4" w:rsidP="00C17AF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17AF8">
        <w:rPr>
          <w:rFonts w:ascii="Segoe UI" w:hAnsi="Segoe UI" w:cs="Segoe UI"/>
          <w:sz w:val="24"/>
          <w:szCs w:val="24"/>
        </w:rPr>
        <w:lastRenderedPageBreak/>
        <w:t xml:space="preserve">Вопросы, связанные с оспариванием результатов кадастровой оценки, остаются одними из самых востребованных для жителей области. Получить дополнительную консультацию по вопросам кадастровой стоимости недвижимости можно по телефону Управления 8(499)264-40-22. </w:t>
      </w: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C17AF8" w:rsidRDefault="00C17AF8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>
        <w:rPr>
          <w:rFonts w:ascii="Segoe UI" w:hAnsi="Segoe UI" w:cs="Segoe UI"/>
          <w:b/>
          <w:sz w:val="18"/>
          <w:szCs w:val="18"/>
          <w:lang w:val="en-US"/>
        </w:rPr>
        <w:t>Facebook</w:t>
      </w:r>
      <w:r>
        <w:rPr>
          <w:rFonts w:ascii="Segoe UI" w:hAnsi="Segoe UI" w:cs="Segoe UI"/>
          <w:b/>
          <w:sz w:val="18"/>
          <w:szCs w:val="18"/>
        </w:rPr>
        <w:t>:</w:t>
      </w:r>
    </w:p>
    <w:p w:rsidR="00377BD6" w:rsidRDefault="00E85201" w:rsidP="00377BD6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377BD6" w:rsidRPr="00111953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Колесин Никита </w:t>
      </w:r>
      <w:hyperlink r:id="rId9" w:history="1">
        <w:r>
          <w:rPr>
            <w:rStyle w:val="a5"/>
            <w:sz w:val="18"/>
            <w:szCs w:val="18"/>
          </w:rPr>
          <w:t>ypravleniemo@yandex.ru</w:t>
        </w:r>
      </w:hyperlink>
      <w:r>
        <w:rPr>
          <w:rFonts w:ascii="Segoe UI" w:hAnsi="Segoe UI" w:cs="Segoe UI"/>
          <w:sz w:val="18"/>
          <w:szCs w:val="18"/>
        </w:rPr>
        <w:t>+7 (915) 206-52-51</w:t>
      </w:r>
    </w:p>
    <w:p w:rsidR="001B284A" w:rsidRPr="00111953" w:rsidRDefault="001B284A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sectPr w:rsidR="001B284A" w:rsidRPr="00111953" w:rsidSect="00C17AF8">
      <w:pgSz w:w="12240" w:h="15840"/>
      <w:pgMar w:top="1135" w:right="567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офонтова Светлана Николаевна">
    <w15:presenceInfo w15:providerId="AD" w15:userId="S-1-5-21-3821711208-3397069488-3383343344-3481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2AF"/>
    <w:rsid w:val="000A394F"/>
    <w:rsid w:val="000B6AAD"/>
    <w:rsid w:val="000D3543"/>
    <w:rsid w:val="000D450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48E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51DD"/>
    <w:rsid w:val="00267C5E"/>
    <w:rsid w:val="00270E35"/>
    <w:rsid w:val="002777F1"/>
    <w:rsid w:val="0028210F"/>
    <w:rsid w:val="00294218"/>
    <w:rsid w:val="002952D5"/>
    <w:rsid w:val="00297FA4"/>
    <w:rsid w:val="002A0844"/>
    <w:rsid w:val="002A4F4D"/>
    <w:rsid w:val="002A7A00"/>
    <w:rsid w:val="002C204A"/>
    <w:rsid w:val="002D1132"/>
    <w:rsid w:val="002D1FAE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902"/>
    <w:rsid w:val="00343C35"/>
    <w:rsid w:val="00347908"/>
    <w:rsid w:val="003610B8"/>
    <w:rsid w:val="003631B6"/>
    <w:rsid w:val="00377BD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2C2"/>
    <w:rsid w:val="003D2E82"/>
    <w:rsid w:val="003D6D7B"/>
    <w:rsid w:val="003E40D8"/>
    <w:rsid w:val="003F0F3B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CD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7BF7"/>
    <w:rsid w:val="00480EAC"/>
    <w:rsid w:val="00485FB3"/>
    <w:rsid w:val="0048621C"/>
    <w:rsid w:val="004913CC"/>
    <w:rsid w:val="00494646"/>
    <w:rsid w:val="004961C0"/>
    <w:rsid w:val="004A2221"/>
    <w:rsid w:val="004A271C"/>
    <w:rsid w:val="004A49AB"/>
    <w:rsid w:val="004A6506"/>
    <w:rsid w:val="004B1BA4"/>
    <w:rsid w:val="004B593A"/>
    <w:rsid w:val="004C0E5D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5990"/>
    <w:rsid w:val="005427A6"/>
    <w:rsid w:val="00563BF9"/>
    <w:rsid w:val="00564ACC"/>
    <w:rsid w:val="00570C8E"/>
    <w:rsid w:val="005712EE"/>
    <w:rsid w:val="00572293"/>
    <w:rsid w:val="00574B8E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5F4060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415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691C"/>
    <w:rsid w:val="0078770B"/>
    <w:rsid w:val="00790EA9"/>
    <w:rsid w:val="007967B9"/>
    <w:rsid w:val="0079715A"/>
    <w:rsid w:val="007B6E2D"/>
    <w:rsid w:val="007C4005"/>
    <w:rsid w:val="007D0A83"/>
    <w:rsid w:val="007D1009"/>
    <w:rsid w:val="007D2EAA"/>
    <w:rsid w:val="007D43F2"/>
    <w:rsid w:val="007D6B6F"/>
    <w:rsid w:val="007D6E79"/>
    <w:rsid w:val="007E481C"/>
    <w:rsid w:val="00801CC5"/>
    <w:rsid w:val="00802E40"/>
    <w:rsid w:val="00803FF5"/>
    <w:rsid w:val="008047FF"/>
    <w:rsid w:val="00807627"/>
    <w:rsid w:val="0081173C"/>
    <w:rsid w:val="008125A8"/>
    <w:rsid w:val="0082648E"/>
    <w:rsid w:val="008324E0"/>
    <w:rsid w:val="00837EAC"/>
    <w:rsid w:val="00837F8D"/>
    <w:rsid w:val="008406D3"/>
    <w:rsid w:val="00843BB8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37E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C5E82"/>
    <w:rsid w:val="009C75ED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1F49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475B"/>
    <w:rsid w:val="00A97B4D"/>
    <w:rsid w:val="00AA2637"/>
    <w:rsid w:val="00AA4AD3"/>
    <w:rsid w:val="00AB1378"/>
    <w:rsid w:val="00AB1F4B"/>
    <w:rsid w:val="00AC3FC7"/>
    <w:rsid w:val="00AD5FD1"/>
    <w:rsid w:val="00AD65BC"/>
    <w:rsid w:val="00AE0F09"/>
    <w:rsid w:val="00AE201D"/>
    <w:rsid w:val="00AF3916"/>
    <w:rsid w:val="00AF3C42"/>
    <w:rsid w:val="00AF4373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11E5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17AF8"/>
    <w:rsid w:val="00C31B28"/>
    <w:rsid w:val="00C33BFF"/>
    <w:rsid w:val="00C34B83"/>
    <w:rsid w:val="00C35819"/>
    <w:rsid w:val="00C35C39"/>
    <w:rsid w:val="00C36776"/>
    <w:rsid w:val="00C439E2"/>
    <w:rsid w:val="00C46CD5"/>
    <w:rsid w:val="00C51ED7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4F84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C9B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65DB8"/>
    <w:rsid w:val="00E71F3E"/>
    <w:rsid w:val="00E73CAF"/>
    <w:rsid w:val="00E758B4"/>
    <w:rsid w:val="00E77403"/>
    <w:rsid w:val="00E82BB4"/>
    <w:rsid w:val="00E85201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0F1A"/>
    <w:rsid w:val="00EE1236"/>
    <w:rsid w:val="00EE78F4"/>
    <w:rsid w:val="00EF3322"/>
    <w:rsid w:val="00EF7EBE"/>
    <w:rsid w:val="00F0231E"/>
    <w:rsid w:val="00F04C95"/>
    <w:rsid w:val="00F071EA"/>
    <w:rsid w:val="00F1594E"/>
    <w:rsid w:val="00F17827"/>
    <w:rsid w:val="00F216F7"/>
    <w:rsid w:val="00F27E83"/>
    <w:rsid w:val="00F33CE4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0FB4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B131-B10F-4635-8029-A77E96B7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2018-11-13T06:55:00Z</cp:lastPrinted>
  <dcterms:created xsi:type="dcterms:W3CDTF">2018-12-06T12:00:00Z</dcterms:created>
  <dcterms:modified xsi:type="dcterms:W3CDTF">2018-12-06T12:00:00Z</dcterms:modified>
</cp:coreProperties>
</file>