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4" w:rsidRDefault="00612114" w:rsidP="00A75E1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по предпринимателям</w:t>
      </w:r>
    </w:p>
    <w:p w:rsidR="00612114" w:rsidRDefault="00612114" w:rsidP="00A75E1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bookmarkStart w:id="0" w:name="_GoBack"/>
      <w:bookmarkEnd w:id="0"/>
    </w:p>
    <w:p w:rsidR="00A75E1B" w:rsidRDefault="00A75E1B" w:rsidP="00A75E1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B5894">
        <w:rPr>
          <w:sz w:val="28"/>
          <w:szCs w:val="28"/>
        </w:rPr>
        <w:t xml:space="preserve">Надзор за исполнением законодательства </w:t>
      </w:r>
      <w:r>
        <w:rPr>
          <w:sz w:val="28"/>
          <w:szCs w:val="28"/>
        </w:rPr>
        <w:t>в с</w:t>
      </w:r>
      <w:r w:rsidR="00612114">
        <w:rPr>
          <w:sz w:val="28"/>
          <w:szCs w:val="28"/>
        </w:rPr>
        <w:t>ф</w:t>
      </w:r>
      <w:r>
        <w:rPr>
          <w:sz w:val="28"/>
          <w:szCs w:val="28"/>
        </w:rPr>
        <w:t xml:space="preserve">ере защиты прав субъектов предпринимательской деятельности и инвестиционной деятельности является </w:t>
      </w:r>
      <w:r w:rsidRPr="002B5894">
        <w:rPr>
          <w:sz w:val="28"/>
          <w:szCs w:val="28"/>
        </w:rPr>
        <w:t xml:space="preserve">одним из приоритетных направлений </w:t>
      </w:r>
      <w:r>
        <w:rPr>
          <w:sz w:val="28"/>
          <w:szCs w:val="28"/>
        </w:rPr>
        <w:t>прокурорского надзора</w:t>
      </w:r>
      <w:r w:rsidRPr="002B5894">
        <w:rPr>
          <w:sz w:val="28"/>
          <w:szCs w:val="28"/>
        </w:rPr>
        <w:t>.</w:t>
      </w:r>
    </w:p>
    <w:p w:rsidR="00A75E1B" w:rsidRDefault="00A75E1B" w:rsidP="00A75E1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2B5894">
        <w:rPr>
          <w:sz w:val="28"/>
          <w:szCs w:val="28"/>
        </w:rPr>
        <w:t>В городскую прокуратуру поступают обращения предп</w:t>
      </w:r>
      <w:r>
        <w:rPr>
          <w:sz w:val="28"/>
          <w:szCs w:val="28"/>
        </w:rPr>
        <w:t>ринимателей о нарушении их прав и</w:t>
      </w:r>
      <w:r w:rsidRPr="002B5894">
        <w:rPr>
          <w:sz w:val="28"/>
          <w:szCs w:val="28"/>
        </w:rPr>
        <w:t xml:space="preserve"> зачастую доводы, изложенные в их заявлениях, находят свое подтверждение. Обращения о нарушении прав предпринимателей контролирующими о</w:t>
      </w:r>
      <w:r>
        <w:rPr>
          <w:sz w:val="28"/>
          <w:szCs w:val="28"/>
        </w:rPr>
        <w:t xml:space="preserve">рганами при проведении проверок, а также обращения инвесторов о нарушении их прав в городскую прокуратуру </w:t>
      </w:r>
      <w:r w:rsidRPr="002B5894">
        <w:rPr>
          <w:sz w:val="28"/>
          <w:szCs w:val="28"/>
        </w:rPr>
        <w:t>не поступали.</w:t>
      </w:r>
    </w:p>
    <w:p w:rsidR="00A75E1B" w:rsidRDefault="00A75E1B" w:rsidP="00A75E1B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городской прокуратурой проведено 11 проверок в отношении органов государственного контроля (надзора) и муниципального контроля в названной сфере, по результатам которых выявлено 71 нарушение закона, в связи с которыми внесено 10 представлений об их устранении, по результатам рассмотрения которых 2 должностных лица привлечены к дисциплинарной ответственности, вынесено 1 постановление о возбуждении дела об административном правонарушении по ч. 3 ст. 19.6.1. КоАП РФ, объявлено 1 предостережение о недопустимости нарушения закона. </w:t>
      </w:r>
    </w:p>
    <w:p w:rsidR="00A75E1B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0F">
        <w:rPr>
          <w:rFonts w:ascii="Times New Roman" w:hAnsi="Times New Roman" w:cs="Times New Roman"/>
          <w:sz w:val="28"/>
          <w:szCs w:val="28"/>
        </w:rPr>
        <w:t xml:space="preserve">Например, было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в нарушение требований </w:t>
      </w:r>
      <w:r w:rsidRPr="0081020F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81020F">
        <w:rPr>
          <w:rFonts w:ascii="Times New Roman" w:hAnsi="Times New Roman" w:cs="Times New Roman"/>
          <w:sz w:val="28"/>
          <w:szCs w:val="28"/>
        </w:rPr>
        <w:t xml:space="preserve"> № 294-ФЗ)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20F">
        <w:rPr>
          <w:rFonts w:ascii="Times New Roman" w:hAnsi="Times New Roman" w:cs="Times New Roman"/>
          <w:sz w:val="28"/>
          <w:szCs w:val="28"/>
        </w:rPr>
        <w:t xml:space="preserve">«Правил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№ 489, </w:t>
      </w:r>
      <w:r>
        <w:rPr>
          <w:rFonts w:ascii="Times New Roman" w:hAnsi="Times New Roman" w:cs="Times New Roman"/>
          <w:sz w:val="28"/>
          <w:szCs w:val="28"/>
        </w:rPr>
        <w:t>на момент проверки в январе 2017 года на официальных сайтах ряда муниципальных образований</w:t>
      </w:r>
      <w:r w:rsidRPr="0081020F"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1020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 утвержденные</w:t>
      </w:r>
      <w:r w:rsidRPr="0081020F">
        <w:rPr>
          <w:rFonts w:ascii="Times New Roman" w:hAnsi="Times New Roman" w:cs="Times New Roman"/>
          <w:sz w:val="28"/>
          <w:szCs w:val="28"/>
        </w:rPr>
        <w:t xml:space="preserve"> органами прокуратуры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020F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>
        <w:rPr>
          <w:rFonts w:ascii="Times New Roman" w:hAnsi="Times New Roman" w:cs="Times New Roman"/>
          <w:sz w:val="28"/>
          <w:szCs w:val="28"/>
        </w:rPr>
        <w:t>органов муниципального контроля на очередной год.</w:t>
      </w:r>
    </w:p>
    <w:p w:rsidR="00A75E1B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городской прокуратурой в адрес руководителей данных муниципальных образований внесены представления об устранении нарушений закона, которые рассмотрены и удовлетворены, 2 должностных лица привлечены</w:t>
      </w:r>
      <w:r w:rsidRPr="007D76E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A75E1B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 стороны контролирующих органов выявлялись нарушения, связанные с несвоевременным вручением распоряжения и уведомления о проведении проверки, а также актов об уже проведенных проверках.</w:t>
      </w:r>
    </w:p>
    <w:p w:rsidR="00A75E1B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Имели место случаи несвоевременного и неполного внесения органами государственного контроля (надзора) и муниципального контроля сведений о плановых и внеплановых проверках в  </w:t>
      </w:r>
      <w:r w:rsidRPr="00E30EDA">
        <w:rPr>
          <w:rFonts w:ascii="Times New Roman" w:hAnsi="Times New Roman" w:cs="Times New Roman"/>
          <w:sz w:val="28"/>
          <w:szCs w:val="28"/>
        </w:rPr>
        <w:t>автоматизированную с</w:t>
      </w:r>
      <w:r>
        <w:rPr>
          <w:rFonts w:ascii="Times New Roman" w:hAnsi="Times New Roman" w:cs="Times New Roman"/>
          <w:sz w:val="28"/>
          <w:szCs w:val="28"/>
        </w:rPr>
        <w:t xml:space="preserve">истему «Единый реестр проверок» </w:t>
      </w:r>
      <w:proofErr w:type="spellStart"/>
      <w:r w:rsidRPr="00E30EDA">
        <w:rPr>
          <w:rFonts w:ascii="Times New Roman" w:hAnsi="Times New Roman" w:cs="Times New Roman"/>
          <w:sz w:val="28"/>
          <w:szCs w:val="28"/>
          <w:lang w:val="en-US"/>
        </w:rPr>
        <w:t>proverki</w:t>
      </w:r>
      <w:proofErr w:type="spellEnd"/>
      <w:r w:rsidRPr="00E3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0ED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0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0E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E1B" w:rsidRPr="00AB41ED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чем, </w:t>
      </w:r>
      <w:r w:rsidRPr="00AB41ED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привлечено к административной ответственности  по </w:t>
      </w:r>
      <w:proofErr w:type="gramStart"/>
      <w:r w:rsidRPr="00AB41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B41ED">
        <w:rPr>
          <w:rFonts w:ascii="Times New Roman" w:hAnsi="Times New Roman" w:cs="Times New Roman"/>
          <w:sz w:val="28"/>
          <w:szCs w:val="28"/>
        </w:rPr>
        <w:t>. 3 ст. 19.6.1. КоАП РФ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внесенных городской прокуратурой представлений по данным фактам 2 должностных лица привлечены к дисциплинарной ответственности.</w:t>
      </w:r>
    </w:p>
    <w:p w:rsidR="00A75E1B" w:rsidRDefault="00A75E1B" w:rsidP="00A7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выявлялись случаи несвоевременного предоставления в городскую прокуратуру актов проведенных внеплановых проверок субъектов предпринимательства, ранее согласованных городской прокуратурой.</w:t>
      </w:r>
    </w:p>
    <w:p w:rsidR="00CE575A" w:rsidRDefault="00CE575A" w:rsidP="00CE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75A" w:rsidRDefault="00CE575A" w:rsidP="00CE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75A" w:rsidRDefault="00CE575A" w:rsidP="00CE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</w:t>
      </w:r>
    </w:p>
    <w:p w:rsidR="00CE575A" w:rsidRDefault="00CE575A" w:rsidP="00CE5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D5B3F" w:rsidRDefault="00612114">
      <w:r>
        <w:rPr>
          <w:sz w:val="28"/>
          <w:szCs w:val="28"/>
        </w:rPr>
        <w:tab/>
      </w:r>
    </w:p>
    <w:sectPr w:rsidR="008D5B3F" w:rsidSect="00D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5E1B"/>
    <w:rsid w:val="005003D2"/>
    <w:rsid w:val="005B3D4F"/>
    <w:rsid w:val="00612114"/>
    <w:rsid w:val="00A75E1B"/>
    <w:rsid w:val="00CE575A"/>
    <w:rsid w:val="00D94D62"/>
    <w:rsid w:val="00FE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A75E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75E1B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Почукаева Юлия Владмировна</dc:creator>
  <cp:keywords/>
  <dc:description/>
  <cp:lastModifiedBy>Пользователь</cp:lastModifiedBy>
  <cp:revision>3</cp:revision>
  <dcterms:created xsi:type="dcterms:W3CDTF">2018-06-22T18:11:00Z</dcterms:created>
  <dcterms:modified xsi:type="dcterms:W3CDTF">2018-06-25T12:35:00Z</dcterms:modified>
</cp:coreProperties>
</file>