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9" w:rsidRPr="009E2F7E" w:rsidRDefault="00AB2469" w:rsidP="00AB246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9E2F7E">
        <w:rPr>
          <w:rFonts w:ascii="Times New Roman" w:hAnsi="Times New Roman" w:cs="Times New Roman"/>
          <w:color w:val="000000"/>
        </w:rPr>
        <w:t>ГЛАВА СЕЛЬСКОГО ПОСЕЛЕНИЯ</w:t>
      </w:r>
    </w:p>
    <w:p w:rsidR="00AB2469" w:rsidRPr="009E2F7E" w:rsidRDefault="00AB2469" w:rsidP="00AB2469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9E2F7E">
        <w:rPr>
          <w:rFonts w:ascii="Times New Roman" w:hAnsi="Times New Roman" w:cs="Times New Roman"/>
          <w:color w:val="000000"/>
        </w:rPr>
        <w:t>КАЛИНОВСКОЕ</w:t>
      </w:r>
    </w:p>
    <w:p w:rsidR="00AB2469" w:rsidRPr="009E2F7E" w:rsidRDefault="00AB2469" w:rsidP="00AB2469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9E2F7E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AB2469" w:rsidRPr="009E2F7E" w:rsidRDefault="00AB2469" w:rsidP="00AB2469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9E2F7E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AB2469" w:rsidRPr="009E2F7E" w:rsidRDefault="00AB2469" w:rsidP="00AB2469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AB2469" w:rsidRPr="009E2F7E" w:rsidRDefault="00AB2469" w:rsidP="00AB2469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9E2F7E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AB2469" w:rsidRPr="009E2F7E" w:rsidRDefault="00AB2469" w:rsidP="00AB2469">
      <w:pPr>
        <w:pStyle w:val="1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9E2F7E">
        <w:rPr>
          <w:rFonts w:ascii="Times New Roman" w:hAnsi="Times New Roman" w:cs="Times New Roman"/>
          <w:sz w:val="24"/>
          <w:szCs w:val="24"/>
        </w:rPr>
        <w:t xml:space="preserve">от </w:t>
      </w:r>
      <w:r w:rsidR="009E2F7E" w:rsidRPr="009E2F7E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E2F7E">
        <w:rPr>
          <w:rFonts w:ascii="Times New Roman" w:hAnsi="Times New Roman" w:cs="Times New Roman"/>
          <w:sz w:val="24"/>
          <w:szCs w:val="24"/>
          <w:u w:val="single"/>
        </w:rPr>
        <w:t>.10.2017г.</w:t>
      </w:r>
      <w:r w:rsidRPr="009E2F7E">
        <w:rPr>
          <w:rFonts w:ascii="Times New Roman" w:hAnsi="Times New Roman" w:cs="Times New Roman"/>
          <w:sz w:val="24"/>
          <w:szCs w:val="24"/>
        </w:rPr>
        <w:t xml:space="preserve"> № </w:t>
      </w:r>
      <w:r w:rsidRPr="009E2F7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2F7E" w:rsidRPr="009E2F7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AB2469" w:rsidRPr="009E2F7E" w:rsidRDefault="007C1003" w:rsidP="00AB2469">
      <w:pPr>
        <w:rPr>
          <w:sz w:val="26"/>
          <w:szCs w:val="26"/>
        </w:rPr>
      </w:pPr>
      <w:r w:rsidRPr="009E2F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3.95pt;margin-top:168.5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AB2469" w:rsidRDefault="00AB2469" w:rsidP="00AB2469">
                  <w:pPr>
                    <w:pStyle w:val="ac"/>
                  </w:pPr>
                </w:p>
              </w:txbxContent>
            </v:textbox>
            <w10:wrap type="square"/>
          </v:shape>
        </w:pict>
      </w:r>
    </w:p>
    <w:p w:rsidR="00AB2469" w:rsidRPr="009E2F7E" w:rsidRDefault="00AB2469" w:rsidP="00AB2469"/>
    <w:p w:rsidR="00E97828" w:rsidRDefault="00E97828" w:rsidP="00E97828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E97828" w:rsidRDefault="00E97828" w:rsidP="00E97828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E97828" w:rsidRDefault="00E97828" w:rsidP="00E97828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E97828" w:rsidRDefault="00E97828" w:rsidP="00E97828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муниципальную программу</w:t>
      </w:r>
    </w:p>
    <w:p w:rsidR="00E97828" w:rsidRDefault="00E97828" w:rsidP="00E97828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«Благоустройство территории сельского поселения </w:t>
      </w:r>
    </w:p>
    <w:p w:rsidR="00E97828" w:rsidRDefault="00E97828" w:rsidP="00E97828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Калиновское Серпуховского муниципального района</w:t>
      </w:r>
    </w:p>
    <w:p w:rsidR="00E97828" w:rsidRDefault="00E97828" w:rsidP="00E9782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 2017-2019 годы»</w:t>
      </w:r>
      <w:r>
        <w:rPr>
          <w:rStyle w:val="aa"/>
          <w:b w:val="0"/>
        </w:rPr>
        <w:t>,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781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97828" w:rsidRDefault="00E97828" w:rsidP="00E97828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3A7813"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от </w:t>
      </w:r>
      <w:r w:rsidRPr="003A7813">
        <w:rPr>
          <w:rFonts w:ascii="Times New Roman" w:hAnsi="Times New Roman" w:cs="Times New Roman"/>
          <w:bCs/>
          <w:sz w:val="24"/>
          <w:szCs w:val="24"/>
        </w:rPr>
        <w:t xml:space="preserve"> 23.12.2016г. №73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97828" w:rsidRPr="003A7813" w:rsidRDefault="00E97828" w:rsidP="00E9782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A7813">
        <w:rPr>
          <w:rFonts w:ascii="Times New Roman" w:hAnsi="Times New Roman" w:cs="Times New Roman"/>
          <w:sz w:val="24"/>
          <w:szCs w:val="24"/>
        </w:rPr>
        <w:t>с изменениями и дополнениями, внесенными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E97828" w:rsidRPr="003A7813" w:rsidRDefault="00E97828" w:rsidP="00E9782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Калиновское </w:t>
      </w:r>
      <w:r w:rsidRPr="003A7813">
        <w:rPr>
          <w:rFonts w:ascii="Times New Roman" w:hAnsi="Times New Roman" w:cs="Times New Roman"/>
          <w:sz w:val="24"/>
          <w:szCs w:val="24"/>
        </w:rPr>
        <w:t>от  10.03.2017г.  №10</w:t>
      </w:r>
      <w:r>
        <w:rPr>
          <w:rFonts w:ascii="Times New Roman" w:hAnsi="Times New Roman" w:cs="Times New Roman"/>
          <w:sz w:val="24"/>
          <w:szCs w:val="24"/>
        </w:rPr>
        <w:t>, от 06. 04.2017г. №22</w:t>
      </w:r>
    </w:p>
    <w:p w:rsidR="00E97828" w:rsidRDefault="00E97828" w:rsidP="00E97828"/>
    <w:p w:rsidR="00E97828" w:rsidRDefault="00E97828" w:rsidP="00E97828">
      <w:pPr>
        <w:jc w:val="both"/>
      </w:pPr>
      <w:r>
        <w:tab/>
      </w:r>
      <w:proofErr w:type="gramStart"/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постановлением главы сельского поселения Калиновское Серпуховского муниципального района Московской области  от 24.02.2014  № 3 «О Порядке разработки и реализации муниципальных программ сельского поселения Калиновское Серпуховского муниципального района Московской области», </w:t>
      </w:r>
      <w:r>
        <w:t>руководствуясь Уставом сельского поселения Калиновское Серпуховского муниципального района Московской области</w:t>
      </w:r>
      <w:r>
        <w:rPr>
          <w:color w:val="000000"/>
        </w:rPr>
        <w:t>,</w:t>
      </w:r>
      <w:proofErr w:type="gramEnd"/>
    </w:p>
    <w:p w:rsidR="00E97828" w:rsidRDefault="00E97828" w:rsidP="00E97828">
      <w:pPr>
        <w:jc w:val="center"/>
        <w:outlineLvl w:val="0"/>
      </w:pPr>
    </w:p>
    <w:p w:rsidR="00E97828" w:rsidRDefault="00E97828" w:rsidP="00E97828">
      <w:pPr>
        <w:jc w:val="center"/>
        <w:outlineLvl w:val="0"/>
      </w:pPr>
      <w:r>
        <w:t>ПОСТАНОВЛЯЮ:</w:t>
      </w:r>
    </w:p>
    <w:p w:rsidR="00E97828" w:rsidRDefault="00E97828" w:rsidP="00E97828">
      <w:pPr>
        <w:jc w:val="center"/>
      </w:pPr>
    </w:p>
    <w:p w:rsidR="00E97828" w:rsidRPr="00FD2D76" w:rsidRDefault="00E97828" w:rsidP="00E9782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2D76">
        <w:rPr>
          <w:rFonts w:ascii="Times New Roman" w:hAnsi="Times New Roman" w:cs="Times New Roman"/>
          <w:sz w:val="24"/>
          <w:szCs w:val="24"/>
        </w:rPr>
        <w:t xml:space="preserve">         1. Внести в муниципальную программу «Благоустройство территории </w:t>
      </w:r>
      <w:r w:rsidRPr="00FD2D76">
        <w:rPr>
          <w:rStyle w:val="aa"/>
          <w:b w:val="0"/>
          <w:sz w:val="24"/>
          <w:szCs w:val="24"/>
        </w:rPr>
        <w:t>сельского поселения Калиновское Серпуховского муниципального района  на 2017 - 2019 годы»,</w:t>
      </w:r>
      <w:r w:rsidRPr="00FD2D76">
        <w:rPr>
          <w:rFonts w:ascii="Times New Roman" w:hAnsi="Times New Roman" w:cs="Times New Roman"/>
          <w:sz w:val="24"/>
          <w:szCs w:val="24"/>
        </w:rPr>
        <w:t xml:space="preserve"> утвержденную  постановлением главы сельского поселения Калиновское от 23.12.2016г. №73, с изменениями и дополнениями, внесенными постановлением главы сельского поселения Калиновское от  10.03.2017г.  №10</w:t>
      </w:r>
      <w:r>
        <w:rPr>
          <w:rFonts w:ascii="Times New Roman" w:hAnsi="Times New Roman" w:cs="Times New Roman"/>
          <w:sz w:val="24"/>
          <w:szCs w:val="24"/>
        </w:rPr>
        <w:t xml:space="preserve">, от 06.04.2017г. №22 </w:t>
      </w:r>
      <w:r w:rsidRPr="00FD2D7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97828" w:rsidRDefault="00E97828" w:rsidP="00E97828">
      <w:pPr>
        <w:pStyle w:val="ConsPlusCell"/>
        <w:jc w:val="both"/>
        <w:rPr>
          <w:rFonts w:ascii="Times New Roman" w:hAnsi="Times New Roman"/>
          <w:sz w:val="24"/>
        </w:rPr>
      </w:pPr>
      <w:r w:rsidRPr="00B52B4C">
        <w:rPr>
          <w:rFonts w:ascii="Times New Roman" w:hAnsi="Times New Roman" w:cs="Times New Roman"/>
          <w:sz w:val="24"/>
          <w:szCs w:val="24"/>
        </w:rPr>
        <w:t xml:space="preserve">         1.1. В паспорте муниципальной программы</w:t>
      </w:r>
      <w:r>
        <w:rPr>
          <w:rFonts w:ascii="Times New Roman" w:hAnsi="Times New Roman"/>
          <w:sz w:val="24"/>
        </w:rPr>
        <w:t xml:space="preserve"> позицию «Источники  финансирования муниципальной программы» читать в новой редакции:</w:t>
      </w:r>
    </w:p>
    <w:p w:rsidR="00E97828" w:rsidRDefault="00E97828" w:rsidP="00E97828">
      <w:pPr>
        <w:ind w:firstLine="708"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713"/>
        <w:gridCol w:w="1713"/>
        <w:gridCol w:w="1713"/>
        <w:gridCol w:w="1714"/>
      </w:tblGrid>
      <w:tr w:rsidR="00E97828" w:rsidRPr="003077A4" w:rsidTr="004A7882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финансирования </w:t>
            </w:r>
          </w:p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E97828" w:rsidRPr="003077A4" w:rsidTr="004A7882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E97828" w:rsidRPr="003077A4" w:rsidTr="004A7882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сельского полселения Калиновское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BF07E4" w:rsidRDefault="00E97828" w:rsidP="004A788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14615,8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BF07E4" w:rsidRDefault="00E97828" w:rsidP="004A788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3568,7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6805,2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4241,8</w:t>
            </w:r>
          </w:p>
        </w:tc>
      </w:tr>
      <w:tr w:rsidR="00E97828" w:rsidRPr="003077A4" w:rsidTr="004A7882">
        <w:trPr>
          <w:trHeight w:val="6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3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МБУ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97828" w:rsidRDefault="00E97828" w:rsidP="00E97828">
      <w:pPr>
        <w:ind w:firstLine="708"/>
        <w:jc w:val="both"/>
        <w:rPr>
          <w:b/>
        </w:rPr>
      </w:pPr>
    </w:p>
    <w:p w:rsidR="00E97828" w:rsidRDefault="00E97828" w:rsidP="00E97828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      1.2. Раздел 3. «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реализации муниципальной программы</w:t>
      </w:r>
    </w:p>
    <w:p w:rsidR="00E97828" w:rsidRDefault="00E97828" w:rsidP="00E97828">
      <w:pPr>
        <w:pStyle w:val="ConsPlusNonformat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«Благоустройство территории сельского поселения Калиновское Серпуховского муниципального района на 2017-2019 годы»</w:t>
      </w:r>
      <w:r>
        <w:rPr>
          <w:rFonts w:ascii="Times New Roman" w:hAnsi="Times New Roman"/>
          <w:sz w:val="24"/>
          <w:szCs w:val="24"/>
        </w:rPr>
        <w:t xml:space="preserve">  читать в новой редакции (прилагается).</w:t>
      </w:r>
    </w:p>
    <w:p w:rsidR="00E97828" w:rsidRDefault="00E97828" w:rsidP="00E97828">
      <w:pPr>
        <w:ind w:left="417"/>
        <w:jc w:val="both"/>
        <w:rPr>
          <w:bCs/>
        </w:rPr>
      </w:pPr>
      <w:r>
        <w:t>1.3.Раздел 4. «</w:t>
      </w:r>
      <w:r>
        <w:rPr>
          <w:bCs/>
        </w:rPr>
        <w:t>Обоснование объема финансовых ресурсов, необходимых для реализации муниципальной программы»  читать в новой редакции (прилагается).</w:t>
      </w:r>
    </w:p>
    <w:p w:rsidR="00E97828" w:rsidRDefault="00E97828" w:rsidP="00E97828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1.4.Раздел 5. «Перечень мероприятий муниципальной программы»  «Благоустройство территории сельского поселения Калиновское  Серпуховского муниципального района на 2017-2019 годы» изложить в  новой редакции (прилагается).</w:t>
      </w:r>
    </w:p>
    <w:p w:rsidR="00E97828" w:rsidRDefault="00E97828" w:rsidP="00E97828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E97828" w:rsidRDefault="00E97828" w:rsidP="00E97828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 настоящего постановления  возложить на заместителя главы администрации сельского поселения Калиновское  - Кузьминова А.М.</w:t>
      </w:r>
    </w:p>
    <w:p w:rsidR="00E97828" w:rsidRDefault="00E97828" w:rsidP="00E97828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828" w:rsidRDefault="00E97828" w:rsidP="00E97828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828" w:rsidRDefault="00E97828" w:rsidP="00E97828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Калиновское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Л.В.Жильцова</w:t>
      </w:r>
      <w:proofErr w:type="spellEnd"/>
    </w:p>
    <w:p w:rsidR="00E97828" w:rsidRDefault="00E97828" w:rsidP="00E97828">
      <w:pPr>
        <w:jc w:val="both"/>
      </w:pPr>
      <w:r>
        <w:t xml:space="preserve">  </w:t>
      </w:r>
    </w:p>
    <w:p w:rsidR="00E97828" w:rsidRDefault="00E97828" w:rsidP="00E97828">
      <w:pPr>
        <w:jc w:val="both"/>
      </w:pPr>
    </w:p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>
      <w:pPr>
        <w:rPr>
          <w:sz w:val="20"/>
          <w:szCs w:val="20"/>
        </w:rPr>
      </w:pPr>
    </w:p>
    <w:p w:rsidR="00E97828" w:rsidRDefault="00E97828" w:rsidP="00E97828">
      <w:pPr>
        <w:pStyle w:val="ConsPlusCell"/>
        <w:rPr>
          <w:rFonts w:ascii="Times New Roman" w:hAnsi="Times New Roman"/>
          <w:sz w:val="24"/>
        </w:rPr>
      </w:pPr>
    </w:p>
    <w:p w:rsidR="00E97828" w:rsidRDefault="00E97828" w:rsidP="00E97828"/>
    <w:p w:rsidR="00E97828" w:rsidRDefault="00E97828" w:rsidP="00E97828"/>
    <w:p w:rsidR="00E97828" w:rsidRDefault="00E97828" w:rsidP="00E97828"/>
    <w:p w:rsidR="00E97828" w:rsidRDefault="00E97828" w:rsidP="00E97828">
      <w:pPr>
        <w:rPr>
          <w:b/>
          <w:bCs/>
        </w:rPr>
        <w:sectPr w:rsidR="00E97828">
          <w:pgSz w:w="11906" w:h="16838"/>
          <w:pgMar w:top="567" w:right="851" w:bottom="1134" w:left="1701" w:header="0" w:footer="0" w:gutter="0"/>
          <w:cols w:space="720"/>
        </w:sectPr>
      </w:pPr>
    </w:p>
    <w:p w:rsidR="00E97828" w:rsidRDefault="00E97828" w:rsidP="00E97828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Планируемые результаты реализации муниципальной программы</w:t>
      </w:r>
    </w:p>
    <w:p w:rsidR="00E97828" w:rsidRDefault="00E97828" w:rsidP="00E97828">
      <w:pPr>
        <w:pStyle w:val="ConsPlusNonformat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«Благоустройство  территории сельского поселения Калиновское Серпуховского муниципального района на 2017-2019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828" w:rsidRDefault="00E97828" w:rsidP="00E97828">
      <w:pPr>
        <w:pStyle w:val="ConsPlusNonformat0"/>
        <w:rPr>
          <w:rFonts w:ascii="Times New Roman" w:hAnsi="Times New Roman"/>
          <w:bCs/>
          <w:sz w:val="24"/>
          <w:szCs w:val="24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"/>
        <w:gridCol w:w="1740"/>
        <w:gridCol w:w="1260"/>
        <w:gridCol w:w="1620"/>
        <w:gridCol w:w="1620"/>
        <w:gridCol w:w="2400"/>
        <w:gridCol w:w="840"/>
        <w:gridCol w:w="1440"/>
        <w:gridCol w:w="1440"/>
        <w:gridCol w:w="1080"/>
        <w:gridCol w:w="1560"/>
      </w:tblGrid>
      <w:tr w:rsidR="00E97828" w:rsidRPr="003077A4" w:rsidTr="004A7882">
        <w:trPr>
          <w:trHeight w:val="80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Задачи, 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направленные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на достижение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цели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Планируемый объем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Количественные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и/или качественные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целевые показатели,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характеризующие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достижение целей и решение задач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Единица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Базовое 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значение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показателя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(на начало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реализации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программы)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Планируемое значение</w:t>
            </w:r>
          </w:p>
          <w:p w:rsidR="00E97828" w:rsidRPr="003077A4" w:rsidRDefault="00E97828" w:rsidP="004A7882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показателя по годам      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реализации</w:t>
            </w:r>
          </w:p>
        </w:tc>
      </w:tr>
      <w:tr w:rsidR="00E97828" w:rsidRPr="003077A4" w:rsidTr="004A7882">
        <w:trPr>
          <w:trHeight w:val="6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Бюджет   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сельского поселения Калиновское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Бюджет МБУ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Бюджет Московской области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Очередной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год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2017г.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1-й год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планового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периода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2018г.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2-й год  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планового</w:t>
            </w:r>
            <w:r>
              <w:rPr>
                <w:rFonts w:ascii="Times New Roman" w:hAnsi="Times New Roman"/>
                <w:bCs/>
                <w:lang w:eastAsia="en-US"/>
              </w:rPr>
              <w:br/>
              <w:t>периода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tabs>
                <w:tab w:val="right" w:pos="2370"/>
              </w:tabs>
              <w:spacing w:line="276" w:lineRule="auto"/>
              <w:ind w:right="765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2019г.</w:t>
            </w:r>
          </w:p>
        </w:tc>
      </w:tr>
      <w:tr w:rsidR="00E97828" w:rsidRPr="003077A4" w:rsidTr="004A7882">
        <w:trPr>
          <w:trHeight w:val="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Благоустройство жилой территории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3780,3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Установка </w:t>
            </w:r>
            <w:proofErr w:type="gramStart"/>
            <w:r>
              <w:rPr>
                <w:sz w:val="20"/>
                <w:szCs w:val="20"/>
                <w:lang w:eastAsia="en-US"/>
              </w:rPr>
              <w:t>новых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МАФ.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новых городков.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Ремонт МАФ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3.Установка заградительных элементов (блоки)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4.Установка ограждений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5.Установка информационных щитов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6.Очистка снега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7.Санитарное содержание территории, внутриквартальных дорог, нанесение разметки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8.Ликвидация несанкционированных </w:t>
            </w:r>
            <w:r>
              <w:rPr>
                <w:sz w:val="20"/>
                <w:szCs w:val="20"/>
                <w:lang w:eastAsia="en-US"/>
              </w:rPr>
              <w:lastRenderedPageBreak/>
              <w:t>свалок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167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9.Прочие элементы обустройства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300</w:t>
            </w:r>
          </w:p>
        </w:tc>
      </w:tr>
      <w:tr w:rsidR="00E97828" w:rsidRPr="003077A4" w:rsidTr="004A7882">
        <w:trPr>
          <w:trHeight w:val="532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10.Завоз песка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E97828" w:rsidRPr="003077A4" w:rsidTr="004A7882">
        <w:trPr>
          <w:trHeight w:val="532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11.У</w:t>
            </w:r>
            <w:r>
              <w:rPr>
                <w:rFonts w:eastAsia="Calibri"/>
                <w:sz w:val="20"/>
                <w:szCs w:val="20"/>
                <w:lang w:eastAsia="en-US"/>
              </w:rPr>
              <w:t>становка видеонаблюдения на детской площадке у д.96 по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Внутриквартальные дороги, пешеходные дорожки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2179,4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1.Ремонт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2.Услуги по контролю качества текущего ремонта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6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Ремонт пешеходной дорожки от ул. Карпова до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36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4.Ямочный ремонт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1.Оокос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Обрезка 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3.Обрезка кустарника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</w:tr>
      <w:tr w:rsidR="00E97828" w:rsidRPr="003077A4" w:rsidTr="004A7882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4.Покупка рассады,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кустарников,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100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</w:t>
            </w: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100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100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50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E97828" w:rsidRPr="003077A4" w:rsidTr="004A7882">
        <w:trPr>
          <w:trHeight w:val="322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Наружное освещение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BF07E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7722,0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1.Оплата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lang w:eastAsia="en-US"/>
              </w:rPr>
              <w:t>тыс. кВт/</w:t>
            </w:r>
            <w:proofErr w:type="gramStart"/>
            <w:r>
              <w:rPr>
                <w:lang w:eastAsia="en-US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380</w:t>
            </w:r>
          </w:p>
        </w:tc>
      </w:tr>
      <w:tr w:rsidR="00E97828" w:rsidRPr="003077A4" w:rsidTr="004A7882">
        <w:trPr>
          <w:trHeight w:val="577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2.Регламентное обслуживание сетей уличного освещения, Обслуживание приборов учета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км</w:t>
            </w:r>
          </w:p>
          <w:p w:rsidR="00E97828" w:rsidRDefault="00E97828" w:rsidP="004A7882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</w:p>
          <w:p w:rsidR="00E97828" w:rsidRDefault="00E97828" w:rsidP="004A7882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10,8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399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10,8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399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10,8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399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10,8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399</w:t>
            </w:r>
          </w:p>
          <w:p w:rsidR="00E97828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E97828" w:rsidRPr="003077A4" w:rsidTr="004A7882">
        <w:trPr>
          <w:trHeight w:val="323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828" w:rsidRPr="003077A4" w:rsidRDefault="00E97828" w:rsidP="004A7882">
            <w:pPr>
              <w:rPr>
                <w:rFonts w:eastAsia="Calibri" w:cs="Courier Ne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3.Праздничное световое оформление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97828" w:rsidRPr="003077A4" w:rsidTr="004A7882">
        <w:trPr>
          <w:trHeight w:val="3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BF07E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14615,8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28" w:rsidRDefault="00E97828" w:rsidP="004A7882">
            <w:pPr>
              <w:spacing w:after="20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28" w:rsidRPr="003077A4" w:rsidRDefault="00E97828" w:rsidP="004A7882">
            <w:pPr>
              <w:pStyle w:val="ConsPlusNonformat0"/>
              <w:spacing w:line="276" w:lineRule="auto"/>
              <w:ind w:left="-75" w:firstLine="75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E97828" w:rsidRDefault="00E97828" w:rsidP="00E97828">
      <w:pPr>
        <w:sectPr w:rsidR="00E97828">
          <w:pgSz w:w="16838" w:h="11906" w:orient="landscape"/>
          <w:pgMar w:top="851" w:right="1701" w:bottom="1418" w:left="567" w:header="709" w:footer="709" w:gutter="0"/>
          <w:cols w:space="720"/>
        </w:sectPr>
      </w:pPr>
    </w:p>
    <w:p w:rsidR="00E97828" w:rsidRDefault="00E97828" w:rsidP="00E97828">
      <w:pPr>
        <w:ind w:left="417"/>
        <w:jc w:val="center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4. Обоснование объема финансовых ресурсов, необходимых для реализации муниципальной программы</w:t>
      </w:r>
    </w:p>
    <w:tbl>
      <w:tblPr>
        <w:tblW w:w="99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518"/>
        <w:gridCol w:w="1681"/>
        <w:gridCol w:w="2501"/>
        <w:gridCol w:w="2401"/>
      </w:tblGrid>
      <w:tr w:rsidR="00E97828" w:rsidRPr="003077A4" w:rsidTr="004A7882">
        <w:trPr>
          <w:trHeight w:val="1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Расчет </w:t>
            </w:r>
            <w:proofErr w:type="gramStart"/>
            <w:r>
              <w:rPr>
                <w:sz w:val="20"/>
                <w:szCs w:val="20"/>
                <w:lang w:eastAsia="en-US"/>
              </w:rPr>
              <w:t>необходимых</w:t>
            </w:r>
            <w:proofErr w:type="gramEnd"/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финансовых  ресурсов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реализацию мероприятия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финансовых ресурсов,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необходимых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88" w:hanging="3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реализации мероприятия,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Эксплуатационные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расходы, возникающие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результате реализации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</w:tr>
      <w:tr w:rsidR="00E97828" w:rsidRPr="003077A4" w:rsidTr="004A7882">
        <w:trPr>
          <w:trHeight w:val="498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Установка </w:t>
            </w:r>
            <w:proofErr w:type="gramStart"/>
            <w:r>
              <w:rPr>
                <w:sz w:val="20"/>
                <w:szCs w:val="20"/>
                <w:lang w:eastAsia="en-US"/>
              </w:rPr>
              <w:t>новых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МАФ.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новых городков.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Ремонт МАФ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3.Установка заградительных элементов (блоки)</w:t>
            </w:r>
          </w:p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4.Установка ограждений</w:t>
            </w:r>
          </w:p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5.Установка информационных щитов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6.Очистка снега</w:t>
            </w:r>
          </w:p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7.Санитарное содержание территории, внутриквартальных дорог, нанесение разметки</w:t>
            </w:r>
          </w:p>
          <w:p w:rsidR="00E97828" w:rsidRDefault="00E97828" w:rsidP="004A78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8.Ликвидация несанкционированных свалок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9.Прочие элементы обустройства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10.Завоз песка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sz w:val="20"/>
                <w:szCs w:val="20"/>
                <w:lang w:val="en-US" w:eastAsia="en-US"/>
              </w:rPr>
              <w:t></w:t>
            </w:r>
            <w:r>
              <w:rPr>
                <w:sz w:val="20"/>
                <w:szCs w:val="20"/>
                <w:lang w:eastAsia="en-US"/>
              </w:rPr>
              <w:t xml:space="preserve"> = </w:t>
            </w:r>
            <w:r>
              <w:rPr>
                <w:sz w:val="20"/>
                <w:szCs w:val="20"/>
                <w:lang w:val="en-US"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 xml:space="preserve"> х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 ,</w:t>
            </w:r>
          </w:p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где</w:t>
            </w:r>
          </w:p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sz w:val="20"/>
                <w:szCs w:val="20"/>
                <w:lang w:val="en-US" w:eastAsia="en-US"/>
              </w:rPr>
              <w:t></w:t>
            </w:r>
            <w:r>
              <w:rPr>
                <w:sz w:val="20"/>
                <w:szCs w:val="20"/>
                <w:lang w:eastAsia="en-US"/>
              </w:rPr>
              <w:t xml:space="preserve"> – денежные средства, </w:t>
            </w:r>
          </w:p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для</w:t>
            </w:r>
          </w:p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организации мероприятий,</w:t>
            </w:r>
          </w:p>
          <w:p w:rsidR="00E97828" w:rsidRDefault="00E97828" w:rsidP="004A7882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>  – сумма необходимая для проведения мероприятий,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 – количество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-14847,7 тыс. р.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 </w:t>
            </w:r>
            <w:r w:rsidRPr="00BF07E4">
              <w:rPr>
                <w:b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sz w:val="20"/>
                <w:szCs w:val="20"/>
                <w:lang w:eastAsia="en-US"/>
              </w:rPr>
              <w:t>3800,7</w:t>
            </w: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– 6805,2 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– 4241,8 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11.Ремонт внутриквартальных дорог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12.Услуги по контролю качества текущего ремонта внутриквартальных дорог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Ремонт пешеходной дорожки от ул. Карпова до ул. Молодежная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14.Оокос территории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Обрезка деревьев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16.Обрезка кустарника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17.Покупка рассады,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кустарников,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18.Оплата уличного освещения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19.Регламентное обслуживание сетей уличного освещения, </w:t>
            </w:r>
            <w:r>
              <w:rPr>
                <w:lang w:eastAsia="en-US"/>
              </w:rPr>
              <w:t xml:space="preserve">обслуживание  </w:t>
            </w:r>
            <w:r w:rsidRPr="00E73B53">
              <w:rPr>
                <w:rFonts w:ascii="Times New Roman" w:hAnsi="Times New Roman" w:cs="Times New Roman"/>
                <w:lang w:eastAsia="en-US"/>
              </w:rPr>
              <w:t>приборов учет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Default="00E97828" w:rsidP="004A7882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20.Праздничное световое оформление территории</w:t>
            </w:r>
          </w:p>
          <w:p w:rsidR="00E97828" w:rsidRDefault="00E97828" w:rsidP="004A7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21.Установка видеонаблюдения на детской площадке у д.96 по ул. Ленина</w:t>
            </w:r>
          </w:p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7828" w:rsidRPr="003077A4" w:rsidTr="004A7882">
        <w:trPr>
          <w:trHeight w:val="116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97828" w:rsidRPr="003077A4" w:rsidRDefault="00E97828" w:rsidP="004A7882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97828" w:rsidRDefault="00E97828" w:rsidP="00E97828">
      <w:pPr>
        <w:ind w:left="417"/>
        <w:jc w:val="center"/>
        <w:rPr>
          <w:b/>
          <w:bCs/>
        </w:rPr>
      </w:pPr>
    </w:p>
    <w:p w:rsidR="00E97828" w:rsidRDefault="00E97828" w:rsidP="00E97828">
      <w:pPr>
        <w:ind w:left="417"/>
        <w:jc w:val="center"/>
        <w:rPr>
          <w:b/>
          <w:bCs/>
        </w:rPr>
      </w:pPr>
    </w:p>
    <w:p w:rsidR="00E97828" w:rsidRDefault="00E97828" w:rsidP="00E97828">
      <w:pPr>
        <w:ind w:left="417"/>
        <w:jc w:val="center"/>
        <w:rPr>
          <w:b/>
          <w:bCs/>
        </w:rPr>
      </w:pPr>
    </w:p>
    <w:p w:rsidR="00E97828" w:rsidRDefault="00E97828" w:rsidP="00E97828">
      <w:pPr>
        <w:ind w:left="417"/>
        <w:jc w:val="center"/>
        <w:rPr>
          <w:b/>
          <w:bCs/>
        </w:rPr>
      </w:pPr>
    </w:p>
    <w:p w:rsidR="00E97828" w:rsidRDefault="00E97828" w:rsidP="00E97828"/>
    <w:p w:rsidR="00E97828" w:rsidRDefault="00E97828" w:rsidP="00E97828">
      <w:pPr>
        <w:sectPr w:rsidR="00E97828">
          <w:pgSz w:w="11906" w:h="16838"/>
          <w:pgMar w:top="567" w:right="851" w:bottom="1701" w:left="1418" w:header="709" w:footer="709" w:gutter="0"/>
          <w:cols w:space="720"/>
        </w:sectPr>
      </w:pPr>
    </w:p>
    <w:p w:rsidR="00E97828" w:rsidRDefault="00E97828" w:rsidP="00E97828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 Перечень мероприятий муниципальной программы</w:t>
      </w:r>
    </w:p>
    <w:p w:rsidR="00E97828" w:rsidRDefault="00E97828" w:rsidP="00E97828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«Благоустройство территории сельского поселения Калиновское Серпуховского муниципального района на 2017-2019 годы»</w:t>
      </w:r>
    </w:p>
    <w:p w:rsidR="00E97828" w:rsidRDefault="00E97828" w:rsidP="00E97828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7828" w:rsidRDefault="00E97828" w:rsidP="00E97828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"/>
        <w:gridCol w:w="1800"/>
        <w:gridCol w:w="10"/>
        <w:gridCol w:w="1910"/>
        <w:gridCol w:w="75"/>
        <w:gridCol w:w="1276"/>
        <w:gridCol w:w="930"/>
        <w:gridCol w:w="117"/>
        <w:gridCol w:w="1079"/>
        <w:gridCol w:w="152"/>
        <w:gridCol w:w="979"/>
        <w:gridCol w:w="1152"/>
        <w:gridCol w:w="73"/>
        <w:gridCol w:w="2039"/>
        <w:gridCol w:w="2975"/>
      </w:tblGrid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текущем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финансовом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году (тыс.</w:t>
            </w:r>
            <w:proofErr w:type="gramEnd"/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(тыс.</w:t>
            </w:r>
            <w:proofErr w:type="gramEnd"/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руб.)</w:t>
            </w:r>
          </w:p>
        </w:tc>
        <w:tc>
          <w:tcPr>
            <w:tcW w:w="2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годам (тыс. руб.)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 граммы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1403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год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2018г.    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1-й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</w:tr>
      <w:tr w:rsidR="00E97828" w:rsidRPr="003077A4" w:rsidTr="004A788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97828" w:rsidRPr="003077A4" w:rsidTr="004A7882"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БЛАГОУСТРОЙСТВО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Благоустройство жилой территории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1078,7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946,7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gramStart"/>
            <w:r>
              <w:rPr>
                <w:lang w:eastAsia="en-US"/>
              </w:rPr>
              <w:t>новых</w:t>
            </w:r>
            <w:proofErr w:type="gramEnd"/>
            <w:r>
              <w:rPr>
                <w:lang w:eastAsia="en-US"/>
              </w:rPr>
              <w:t xml:space="preserve"> МАФ по ул. Ленина у д.д.26, 3а, 24,9 104, по ул. Молодежная у д.д. 9,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новых городков по ул. Ленина, у  д.д.24,26, 1Б,104,66,9, 106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существующих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МАФ на детских </w:t>
            </w:r>
            <w:r>
              <w:rPr>
                <w:lang w:eastAsia="en-US"/>
              </w:rPr>
              <w:lastRenderedPageBreak/>
              <w:t>площадках, зонах отдыха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</w:p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заградительных элементов (блоки) у д.102А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4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 ограждений  по ул. Ленина у </w:t>
            </w:r>
            <w:r>
              <w:rPr>
                <w:lang w:eastAsia="en-US"/>
              </w:rPr>
              <w:lastRenderedPageBreak/>
              <w:t>д.д. 16, 26,12,14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 благоприятных условий для проживания  жителей</w:t>
            </w: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5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щитов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7828" w:rsidRPr="003077A4" w:rsidTr="004A7882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6</w:t>
            </w:r>
          </w:p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снега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Улучшение экологической </w:t>
            </w:r>
            <w:r>
              <w:rPr>
                <w:lang w:eastAsia="en-US"/>
              </w:rPr>
              <w:lastRenderedPageBreak/>
              <w:t>обстановки и оздоровления окружающей среды</w:t>
            </w: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56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8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E97828" w:rsidRPr="003077A4" w:rsidTr="004A7882">
        <w:trPr>
          <w:trHeight w:val="96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80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561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9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элементы обустройства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(краска, кисти, мешки,  и т.д.)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10</w:t>
            </w:r>
          </w:p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Завоз песка на детские площадки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7828" w:rsidRPr="00394CE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11. </w:t>
            </w:r>
            <w:r w:rsidRPr="00394C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394CE8">
              <w:rPr>
                <w:lang w:eastAsia="en-US"/>
              </w:rPr>
              <w:t>становка видеонаблюдения на детской площадке у д.96 по ул. Ленина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  «Внутриквартальные дороги, пешеходные дорожки»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Внутриквартальные дороги, пешеходные дорожки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</w:t>
            </w:r>
          </w:p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внутриквартальной дороги ул. Ленина от трассы Серпухов-Протвино до д. 96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внутриквартальных дорог, создание условий для обеспечения безопасности дорожного движения</w:t>
            </w: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5</w:t>
            </w:r>
          </w:p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6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пешеходной дорожки от ул. </w:t>
            </w:r>
            <w:r>
              <w:rPr>
                <w:lang w:eastAsia="en-US"/>
              </w:rPr>
              <w:lastRenderedPageBreak/>
              <w:t>Карпова до ул. Молодежная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Ямочный ремонт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97"/>
        </w:trPr>
        <w:tc>
          <w:tcPr>
            <w:tcW w:w="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Средства МБУ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429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ОЗЕЛЕНЕНИЕ</w:t>
            </w: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Задача3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Окос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территории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4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5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6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Покупка цветочной рассады, саженцев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кустарников,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572"/>
        </w:trPr>
        <w:tc>
          <w:tcPr>
            <w:tcW w:w="151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НАРУЖНОЕ ОСВЕЩЕНИЕ</w:t>
            </w:r>
          </w:p>
        </w:tc>
      </w:tr>
      <w:tr w:rsidR="00E97828" w:rsidRPr="003077A4" w:rsidTr="004A7882">
        <w:trPr>
          <w:trHeight w:val="100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5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gramStart"/>
            <w:r>
              <w:rPr>
                <w:lang w:eastAsia="en-US"/>
              </w:rPr>
              <w:t>эстетического вида</w:t>
            </w:r>
            <w:proofErr w:type="gramEnd"/>
            <w:r>
              <w:rPr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Оплата уличного освещения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</w:t>
            </w:r>
            <w:r>
              <w:rPr>
                <w:lang w:eastAsia="en-US"/>
              </w:rPr>
              <w:lastRenderedPageBreak/>
              <w:t>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2212,0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Улучшение внешнего </w:t>
            </w:r>
            <w:r>
              <w:rPr>
                <w:lang w:eastAsia="en-US"/>
              </w:rPr>
              <w:lastRenderedPageBreak/>
              <w:t xml:space="preserve">облика поселения и комфортности проживания жителей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2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Pr="00BF07E4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Pr="00BF07E4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F07E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65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3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32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650"/>
        </w:trPr>
        <w:tc>
          <w:tcPr>
            <w:tcW w:w="24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828" w:rsidRDefault="00E97828" w:rsidP="004A78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3800,7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Pr="00BF07E4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F07E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4615,8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Pr="00BF07E4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3568,7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7828" w:rsidRPr="003077A4" w:rsidTr="004A7882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828" w:rsidRDefault="00E97828" w:rsidP="004A7882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Средства МБУ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828" w:rsidRDefault="00E97828" w:rsidP="004A78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97828" w:rsidRDefault="00E97828" w:rsidP="00E978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828" w:rsidRDefault="00E97828" w:rsidP="00E97828">
      <w:pPr>
        <w:rPr>
          <w:color w:val="FF0000"/>
        </w:rPr>
        <w:sectPr w:rsidR="00E97828">
          <w:pgSz w:w="16838" w:h="11906" w:orient="landscape"/>
          <w:pgMar w:top="1276" w:right="1701" w:bottom="1418" w:left="567" w:header="709" w:footer="709" w:gutter="0"/>
          <w:cols w:space="720"/>
        </w:sectPr>
      </w:pPr>
    </w:p>
    <w:p w:rsidR="00E97828" w:rsidRDefault="00E97828" w:rsidP="00E97828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</w:p>
    <w:p w:rsidR="00E97828" w:rsidRDefault="00E97828" w:rsidP="00E97828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</w:p>
    <w:p w:rsidR="00E97828" w:rsidRDefault="00E97828" w:rsidP="00E97828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</w:p>
    <w:p w:rsidR="00257297" w:rsidRDefault="00257297">
      <w:bookmarkStart w:id="0" w:name="_GoBack"/>
      <w:bookmarkEnd w:id="0"/>
    </w:p>
    <w:sectPr w:rsidR="00257297" w:rsidSect="009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37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079B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28"/>
    <w:rsid w:val="000617F7"/>
    <w:rsid w:val="000927DB"/>
    <w:rsid w:val="00257297"/>
    <w:rsid w:val="007C1003"/>
    <w:rsid w:val="009E2F7E"/>
    <w:rsid w:val="009F6AB6"/>
    <w:rsid w:val="00AB2469"/>
    <w:rsid w:val="00CE22E4"/>
    <w:rsid w:val="00E97828"/>
    <w:rsid w:val="00FC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782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E97828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782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9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97828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rsid w:val="00E97828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E97828"/>
    <w:rPr>
      <w:rFonts w:ascii="Calibri" w:hAnsi="Calibri"/>
      <w:sz w:val="24"/>
      <w:szCs w:val="24"/>
      <w:lang w:eastAsia="ru-RU"/>
    </w:rPr>
  </w:style>
  <w:style w:type="paragraph" w:styleId="a6">
    <w:name w:val="Body Text"/>
    <w:basedOn w:val="a"/>
    <w:link w:val="a5"/>
    <w:rsid w:val="00E97828"/>
    <w:pPr>
      <w:spacing w:after="120"/>
    </w:pPr>
    <w:rPr>
      <w:rFonts w:ascii="Calibri" w:eastAsiaTheme="minorHAns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E9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E97828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97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97828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E97828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E9782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97828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E97828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828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E9782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E97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782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E97828"/>
    <w:rPr>
      <w:rFonts w:ascii="Times New Roman" w:hAnsi="Times New Roman" w:cs="Times New Roman" w:hint="default"/>
      <w:b/>
      <w:bCs/>
    </w:rPr>
  </w:style>
  <w:style w:type="paragraph" w:customStyle="1" w:styleId="12">
    <w:name w:val="Абзац списка1"/>
    <w:basedOn w:val="a"/>
    <w:rsid w:val="00E97828"/>
    <w:pPr>
      <w:ind w:left="720"/>
      <w:contextualSpacing/>
    </w:pPr>
    <w:rPr>
      <w:rFonts w:eastAsia="Calibri"/>
    </w:rPr>
  </w:style>
  <w:style w:type="character" w:styleId="ab">
    <w:name w:val="Hyperlink"/>
    <w:uiPriority w:val="99"/>
    <w:unhideWhenUsed/>
    <w:rsid w:val="00E97828"/>
    <w:rPr>
      <w:color w:val="0000FF"/>
      <w:u w:val="single"/>
    </w:rPr>
  </w:style>
  <w:style w:type="paragraph" w:styleId="ac">
    <w:name w:val="List Paragraph"/>
    <w:basedOn w:val="a"/>
    <w:qFormat/>
    <w:rsid w:val="00AB246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782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E97828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782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E9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97828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rsid w:val="00E97828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E97828"/>
    <w:rPr>
      <w:rFonts w:ascii="Calibri" w:hAnsi="Calibri"/>
      <w:sz w:val="24"/>
      <w:szCs w:val="24"/>
      <w:lang w:eastAsia="ru-RU"/>
    </w:rPr>
  </w:style>
  <w:style w:type="paragraph" w:styleId="a6">
    <w:name w:val="Body Text"/>
    <w:basedOn w:val="a"/>
    <w:link w:val="a5"/>
    <w:rsid w:val="00E97828"/>
    <w:pPr>
      <w:spacing w:after="120"/>
    </w:pPr>
    <w:rPr>
      <w:rFonts w:ascii="Calibri" w:eastAsiaTheme="minorHAns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E9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E97828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E97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97828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E97828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E9782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97828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E97828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828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E9782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E97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E97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782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E97828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E97828"/>
    <w:pPr>
      <w:ind w:left="720"/>
      <w:contextualSpacing/>
    </w:pPr>
    <w:rPr>
      <w:rFonts w:eastAsia="Calibri"/>
    </w:rPr>
  </w:style>
  <w:style w:type="character" w:styleId="ab">
    <w:name w:val="Hyperlink"/>
    <w:uiPriority w:val="99"/>
    <w:unhideWhenUsed/>
    <w:rsid w:val="00E97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2622</Words>
  <Characters>14951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2017-10-24T05:51:00Z</dcterms:created>
  <dcterms:modified xsi:type="dcterms:W3CDTF">2017-10-24T05:58:00Z</dcterms:modified>
</cp:coreProperties>
</file>