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44" w:rsidRPr="00A83544" w:rsidRDefault="00460F9F" w:rsidP="00A83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налогоплательщик</w:t>
      </w:r>
      <w:r w:rsidR="00873EF7" w:rsidRPr="00A83544">
        <w:rPr>
          <w:rFonts w:ascii="Times New Roman" w:hAnsi="Times New Roman" w:cs="Times New Roman"/>
          <w:b/>
          <w:sz w:val="28"/>
          <w:szCs w:val="28"/>
        </w:rPr>
        <w:t>!</w:t>
      </w:r>
    </w:p>
    <w:p w:rsidR="00380785" w:rsidRDefault="00873EF7" w:rsidP="00873E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785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7D7CEE">
        <w:rPr>
          <w:rFonts w:ascii="Times New Roman" w:hAnsi="Times New Roman" w:cs="Times New Roman"/>
          <w:b/>
          <w:sz w:val="28"/>
          <w:szCs w:val="28"/>
        </w:rPr>
        <w:t>марта</w:t>
      </w:r>
      <w:r w:rsidRPr="003807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147">
        <w:rPr>
          <w:rFonts w:ascii="Times New Roman" w:hAnsi="Times New Roman" w:cs="Times New Roman"/>
          <w:b/>
          <w:sz w:val="28"/>
          <w:szCs w:val="28"/>
        </w:rPr>
        <w:t>18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D7CEE">
        <w:rPr>
          <w:rFonts w:ascii="Times New Roman" w:hAnsi="Times New Roman" w:cs="Times New Roman"/>
          <w:b/>
          <w:sz w:val="28"/>
          <w:szCs w:val="28"/>
        </w:rPr>
        <w:t>28</w:t>
      </w:r>
      <w:r w:rsidR="0011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E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147">
        <w:rPr>
          <w:rFonts w:ascii="Times New Roman" w:hAnsi="Times New Roman" w:cs="Times New Roman"/>
          <w:b/>
          <w:sz w:val="28"/>
          <w:szCs w:val="28"/>
        </w:rPr>
        <w:t>19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8078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A83544">
        <w:rPr>
          <w:rFonts w:ascii="Times New Roman" w:hAnsi="Times New Roman" w:cs="Times New Roman"/>
          <w:sz w:val="28"/>
          <w:szCs w:val="28"/>
        </w:rPr>
        <w:t>еральным законом от 8 июня 2015</w:t>
      </w:r>
      <w:r>
        <w:rPr>
          <w:rFonts w:ascii="Times New Roman" w:hAnsi="Times New Roman" w:cs="Times New Roman"/>
          <w:sz w:val="28"/>
          <w:szCs w:val="28"/>
        </w:rPr>
        <w:t>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</w:t>
      </w:r>
      <w:r w:rsidR="00380785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сообщить о своих </w:t>
      </w:r>
      <w:r w:rsidR="009B506C"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активах и счетах </w:t>
      </w:r>
      <w:r w:rsidR="00380785">
        <w:rPr>
          <w:rFonts w:ascii="Times New Roman" w:hAnsi="Times New Roman" w:cs="Times New Roman"/>
          <w:sz w:val="28"/>
          <w:szCs w:val="28"/>
        </w:rPr>
        <w:t xml:space="preserve">в </w:t>
      </w:r>
      <w:r w:rsidR="00EB147B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380785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="00EB147B">
        <w:rPr>
          <w:rFonts w:ascii="Times New Roman" w:hAnsi="Times New Roman" w:cs="Times New Roman"/>
          <w:sz w:val="28"/>
          <w:szCs w:val="28"/>
        </w:rPr>
        <w:t xml:space="preserve">или в </w:t>
      </w:r>
      <w:r w:rsidR="00380785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3EF7" w:rsidRDefault="00380785" w:rsidP="00873E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785">
        <w:rPr>
          <w:rFonts w:ascii="Times New Roman" w:hAnsi="Times New Roman" w:cs="Times New Roman"/>
          <w:b/>
          <w:sz w:val="28"/>
          <w:szCs w:val="28"/>
        </w:rPr>
        <w:t>Добровольное декларирование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Pr="00286C79">
        <w:rPr>
          <w:rFonts w:ascii="Times New Roman" w:hAnsi="Times New Roman" w:cs="Times New Roman"/>
          <w:b/>
          <w:sz w:val="28"/>
          <w:szCs w:val="28"/>
        </w:rPr>
        <w:t>освобождение от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ранее совершенные нарушения налогового, таможенного и валютного законодательства</w:t>
      </w:r>
      <w:r w:rsidR="00286C79">
        <w:rPr>
          <w:rFonts w:ascii="Times New Roman" w:hAnsi="Times New Roman" w:cs="Times New Roman"/>
          <w:sz w:val="28"/>
          <w:szCs w:val="28"/>
        </w:rPr>
        <w:t xml:space="preserve">, а также позволяет передать активы от номинального владельца </w:t>
      </w:r>
      <w:proofErr w:type="spellStart"/>
      <w:r w:rsidR="00286C79">
        <w:rPr>
          <w:rFonts w:ascii="Times New Roman" w:hAnsi="Times New Roman" w:cs="Times New Roman"/>
          <w:sz w:val="28"/>
          <w:szCs w:val="28"/>
        </w:rPr>
        <w:t>бенефициарному</w:t>
      </w:r>
      <w:proofErr w:type="spellEnd"/>
      <w:r w:rsidR="00286C79">
        <w:rPr>
          <w:rFonts w:ascii="Times New Roman" w:hAnsi="Times New Roman" w:cs="Times New Roman"/>
          <w:sz w:val="28"/>
          <w:szCs w:val="28"/>
        </w:rPr>
        <w:t xml:space="preserve"> (реальному) владельцу </w:t>
      </w:r>
      <w:r w:rsidR="00286C79" w:rsidRPr="00286C79">
        <w:rPr>
          <w:rFonts w:ascii="Times New Roman" w:hAnsi="Times New Roman" w:cs="Times New Roman"/>
          <w:b/>
          <w:sz w:val="28"/>
          <w:szCs w:val="28"/>
        </w:rPr>
        <w:t>без уплаты налога</w:t>
      </w:r>
      <w:r w:rsidR="00286C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428" w:rsidRPr="00DD1428" w:rsidRDefault="003D407D" w:rsidP="00DD1428">
      <w:pPr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специальной декларации и порядок ее заполнения и представления размещены </w:t>
      </w:r>
      <w:r w:rsidRPr="00873EF7">
        <w:rPr>
          <w:rFonts w:ascii="Times New Roman" w:hAnsi="Times New Roman" w:cs="Times New Roman"/>
          <w:sz w:val="28"/>
          <w:szCs w:val="28"/>
        </w:rPr>
        <w:t>на официальном сайте ФНС России www.nalog.ru в раздел</w:t>
      </w:r>
      <w:r w:rsidR="00DD1428">
        <w:rPr>
          <w:rFonts w:ascii="Times New Roman" w:hAnsi="Times New Roman" w:cs="Times New Roman"/>
          <w:sz w:val="28"/>
          <w:szCs w:val="28"/>
        </w:rPr>
        <w:t>е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 w:rsidR="007D7CEE">
        <w:rPr>
          <w:rFonts w:ascii="Times New Roman" w:hAnsi="Times New Roman" w:cs="Times New Roman"/>
          <w:sz w:val="28"/>
          <w:szCs w:val="28"/>
        </w:rPr>
        <w:t>«Специальная декларация»</w:t>
      </w:r>
      <w:r w:rsidR="00DD1428">
        <w:rPr>
          <w:rFonts w:ascii="Times New Roman" w:hAnsi="Times New Roman" w:cs="Times New Roman"/>
          <w:sz w:val="28"/>
          <w:szCs w:val="28"/>
        </w:rPr>
        <w:t xml:space="preserve"> </w:t>
      </w:r>
      <w:r w:rsidRPr="00DD142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D1428"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https://www.nalog.ru/rn77/taxation/specdecl/</w:t>
      </w:r>
      <w:r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D407D" w:rsidRPr="003A5222" w:rsidRDefault="003D407D" w:rsidP="003D40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222">
        <w:rPr>
          <w:rFonts w:ascii="Times New Roman" w:hAnsi="Times New Roman" w:cs="Times New Roman"/>
          <w:sz w:val="28"/>
          <w:szCs w:val="28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873EF7" w:rsidRDefault="003122A7" w:rsidP="00AE3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ФНС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50AC3" w:rsidRPr="00550AC3">
        <w:rPr>
          <w:rFonts w:ascii="Times New Roman" w:hAnsi="Times New Roman" w:cs="Times New Roman"/>
          <w:sz w:val="28"/>
          <w:szCs w:val="28"/>
        </w:rPr>
        <w:t>подготовила</w:t>
      </w:r>
      <w:r w:rsidR="00380785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380785" w:rsidRPr="00855310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 xml:space="preserve"> брошюру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  <w:r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(https://www.nalog.ru/rn77/about_fts/brochure/)</w:t>
      </w:r>
      <w:r w:rsidR="00855310"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380785" w:rsidRPr="00DD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310" w:rsidRPr="00DD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80785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550AC3" w:rsidRPr="00550AC3">
        <w:rPr>
          <w:rFonts w:ascii="Times New Roman" w:hAnsi="Times New Roman" w:cs="Times New Roman"/>
          <w:sz w:val="28"/>
          <w:szCs w:val="28"/>
        </w:rPr>
        <w:t>в доступной форме из</w:t>
      </w:r>
      <w:r w:rsidR="00855310">
        <w:rPr>
          <w:rFonts w:ascii="Times New Roman" w:hAnsi="Times New Roman" w:cs="Times New Roman"/>
          <w:sz w:val="28"/>
          <w:szCs w:val="28"/>
        </w:rPr>
        <w:t>ложены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особ</w:t>
      </w:r>
      <w:r w:rsidR="00380785">
        <w:rPr>
          <w:rFonts w:ascii="Times New Roman" w:hAnsi="Times New Roman" w:cs="Times New Roman"/>
          <w:sz w:val="28"/>
          <w:szCs w:val="28"/>
        </w:rPr>
        <w:t xml:space="preserve">енности уплаты налогов в </w:t>
      </w:r>
      <w:r w:rsidR="00550AC3" w:rsidRPr="00550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0AC3" w:rsidRPr="00550A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при ведении бизнеса за границей или при наличии зарубежных активов, </w:t>
      </w:r>
      <w:r w:rsidR="00855310">
        <w:rPr>
          <w:rFonts w:ascii="Times New Roman" w:hAnsi="Times New Roman" w:cs="Times New Roman"/>
          <w:sz w:val="28"/>
          <w:szCs w:val="28"/>
        </w:rPr>
        <w:t>объясняется</w:t>
      </w:r>
      <w:r w:rsidR="00AE3656">
        <w:rPr>
          <w:rFonts w:ascii="Times New Roman" w:hAnsi="Times New Roman" w:cs="Times New Roman"/>
          <w:sz w:val="28"/>
          <w:szCs w:val="28"/>
        </w:rPr>
        <w:t>,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как избежать двойного налогообложения, какая информация подлежит раскрытию, а также многие другие вопросы 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 xml:space="preserve">декларирования </w:t>
      </w:r>
      <w:r w:rsidR="00855310"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>активов</w:t>
      </w:r>
      <w:r w:rsidR="00380785" w:rsidRPr="00855310">
        <w:rPr>
          <w:rFonts w:ascii="Times New Roman" w:hAnsi="Times New Roman" w:cs="Times New Roman"/>
          <w:b/>
          <w:sz w:val="28"/>
          <w:szCs w:val="28"/>
        </w:rPr>
        <w:t xml:space="preserve"> и счетов</w:t>
      </w:r>
      <w:r w:rsidR="00550AC3" w:rsidRPr="00550AC3">
        <w:rPr>
          <w:rFonts w:ascii="Times New Roman" w:hAnsi="Times New Roman" w:cs="Times New Roman"/>
          <w:sz w:val="28"/>
          <w:szCs w:val="28"/>
        </w:rPr>
        <w:t>.</w:t>
      </w:r>
    </w:p>
    <w:p w:rsidR="00EA747C" w:rsidRPr="00EA747C" w:rsidRDefault="00EA747C" w:rsidP="00EA74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A747C">
        <w:rPr>
          <w:rFonts w:ascii="Times New Roman" w:hAnsi="Times New Roman" w:cs="Times New Roman"/>
          <w:sz w:val="20"/>
          <w:szCs w:val="20"/>
        </w:rPr>
        <w:t>Межрайонная</w:t>
      </w:r>
      <w:proofErr w:type="gramEnd"/>
      <w:r w:rsidRPr="00EA747C">
        <w:rPr>
          <w:rFonts w:ascii="Times New Roman" w:hAnsi="Times New Roman" w:cs="Times New Roman"/>
          <w:sz w:val="20"/>
          <w:szCs w:val="20"/>
        </w:rPr>
        <w:t xml:space="preserve"> ИФНС России №11</w:t>
      </w:r>
    </w:p>
    <w:p w:rsidR="003122A7" w:rsidRPr="00873EF7" w:rsidRDefault="00EA747C" w:rsidP="00EA74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747C">
        <w:rPr>
          <w:rFonts w:ascii="Times New Roman" w:hAnsi="Times New Roman" w:cs="Times New Roman"/>
          <w:sz w:val="20"/>
          <w:szCs w:val="20"/>
        </w:rPr>
        <w:t>по Московской области</w:t>
      </w:r>
    </w:p>
    <w:sectPr w:rsidR="003122A7" w:rsidRPr="00873EF7" w:rsidSect="00CE603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7"/>
    <w:rsid w:val="00113C23"/>
    <w:rsid w:val="001A4147"/>
    <w:rsid w:val="002526EE"/>
    <w:rsid w:val="00281E73"/>
    <w:rsid w:val="00286C79"/>
    <w:rsid w:val="003122A7"/>
    <w:rsid w:val="00320D30"/>
    <w:rsid w:val="003273BE"/>
    <w:rsid w:val="00380785"/>
    <w:rsid w:val="003A5222"/>
    <w:rsid w:val="003A6564"/>
    <w:rsid w:val="003D407D"/>
    <w:rsid w:val="00460F9F"/>
    <w:rsid w:val="00462337"/>
    <w:rsid w:val="00550AC3"/>
    <w:rsid w:val="007D7CEE"/>
    <w:rsid w:val="00855310"/>
    <w:rsid w:val="00873EF7"/>
    <w:rsid w:val="008B1C00"/>
    <w:rsid w:val="009673E8"/>
    <w:rsid w:val="009B506C"/>
    <w:rsid w:val="00A83544"/>
    <w:rsid w:val="00AE3656"/>
    <w:rsid w:val="00CE6032"/>
    <w:rsid w:val="00DD1428"/>
    <w:rsid w:val="00EA747C"/>
    <w:rsid w:val="00EB147B"/>
    <w:rsid w:val="00F9608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Бойкова Оксана Михайловна</cp:lastModifiedBy>
  <cp:revision>4</cp:revision>
  <dcterms:created xsi:type="dcterms:W3CDTF">2018-11-12T14:07:00Z</dcterms:created>
  <dcterms:modified xsi:type="dcterms:W3CDTF">2018-11-12T14:36:00Z</dcterms:modified>
</cp:coreProperties>
</file>